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60" w:rsidRPr="007E16E7" w:rsidRDefault="00E03860" w:rsidP="007E16E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E16E7">
        <w:rPr>
          <w:rFonts w:ascii="Arial" w:hAnsi="Arial" w:cs="Arial"/>
          <w:sz w:val="22"/>
          <w:szCs w:val="22"/>
        </w:rPr>
        <w:t>Data zamieszczenia …………………….</w:t>
      </w:r>
    </w:p>
    <w:p w:rsidR="00E03860" w:rsidRPr="007E16E7" w:rsidRDefault="00E03860" w:rsidP="007E16E7">
      <w:pPr>
        <w:spacing w:line="276" w:lineRule="auto"/>
        <w:rPr>
          <w:rFonts w:ascii="Arial" w:hAnsi="Arial" w:cs="Arial"/>
          <w:sz w:val="22"/>
          <w:szCs w:val="22"/>
        </w:rPr>
      </w:pPr>
    </w:p>
    <w:p w:rsidR="00E03860" w:rsidRPr="007E16E7" w:rsidRDefault="00E03860" w:rsidP="007E16E7">
      <w:pPr>
        <w:spacing w:line="276" w:lineRule="auto"/>
        <w:rPr>
          <w:rFonts w:ascii="Arial" w:hAnsi="Arial" w:cs="Arial"/>
          <w:sz w:val="28"/>
          <w:szCs w:val="28"/>
        </w:rPr>
      </w:pPr>
    </w:p>
    <w:p w:rsidR="00E03860" w:rsidRPr="007E16E7" w:rsidRDefault="00E03860" w:rsidP="007E16E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>O B W I E S Z C Z E N I E</w:t>
      </w:r>
    </w:p>
    <w:p w:rsidR="00EB69DE" w:rsidRPr="00EB69DE" w:rsidRDefault="00E03860" w:rsidP="00EB69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 xml:space="preserve">o </w:t>
      </w:r>
      <w:r w:rsidR="00EB69DE" w:rsidRPr="00EB69DE">
        <w:rPr>
          <w:rFonts w:ascii="Arial" w:hAnsi="Arial" w:cs="Arial"/>
          <w:b/>
          <w:sz w:val="28"/>
          <w:szCs w:val="28"/>
        </w:rPr>
        <w:t>wydaniu decyzji</w:t>
      </w:r>
    </w:p>
    <w:p w:rsidR="00EB69DE" w:rsidRPr="00EB69DE" w:rsidRDefault="00EB69DE" w:rsidP="00EB69D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B69DE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E03860" w:rsidRPr="007E16E7" w:rsidRDefault="00E03860" w:rsidP="007E16E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03860" w:rsidRPr="007E16E7" w:rsidRDefault="00E03860" w:rsidP="007E16E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E16E7">
        <w:rPr>
          <w:rFonts w:ascii="Arial" w:hAnsi="Arial" w:cs="Arial"/>
          <w:bCs/>
          <w:sz w:val="22"/>
          <w:szCs w:val="22"/>
        </w:rPr>
        <w:t xml:space="preserve">Na podstawie </w:t>
      </w:r>
      <w:r w:rsidRPr="007E16E7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7E16E7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7E16E7">
        <w:rPr>
          <w:rFonts w:ascii="Arial" w:hAnsi="Arial" w:cs="Arial"/>
          <w:sz w:val="22"/>
          <w:szCs w:val="22"/>
        </w:rPr>
        <w:t xml:space="preserve"> </w:t>
      </w:r>
      <w:r w:rsidR="00FE635D" w:rsidRPr="007E16E7">
        <w:rPr>
          <w:rFonts w:ascii="Arial" w:hAnsi="Arial" w:cs="Arial"/>
          <w:sz w:val="22"/>
          <w:szCs w:val="22"/>
        </w:rPr>
        <w:t>(Dz.U.2018.1945</w:t>
      </w:r>
      <w:r w:rsidRPr="007E16E7">
        <w:rPr>
          <w:rFonts w:ascii="Arial" w:hAnsi="Arial" w:cs="Arial"/>
          <w:sz w:val="22"/>
          <w:szCs w:val="22"/>
        </w:rPr>
        <w:t xml:space="preserve">) oraz art. 61 § 4 ustawy z dnia 14 czerwca 1960 r. </w:t>
      </w:r>
      <w:r w:rsidRPr="007E16E7">
        <w:rPr>
          <w:rFonts w:ascii="Arial" w:hAnsi="Arial" w:cs="Arial"/>
          <w:i/>
          <w:sz w:val="22"/>
          <w:szCs w:val="22"/>
        </w:rPr>
        <w:t>Kodeks postępowania administracyjnego</w:t>
      </w:r>
      <w:r w:rsidR="00797E6D" w:rsidRPr="007E16E7">
        <w:rPr>
          <w:rFonts w:ascii="Arial" w:hAnsi="Arial" w:cs="Arial"/>
          <w:sz w:val="22"/>
          <w:szCs w:val="22"/>
        </w:rPr>
        <w:t xml:space="preserve"> (Dz.U.2018</w:t>
      </w:r>
      <w:r w:rsidRPr="007E16E7">
        <w:rPr>
          <w:rFonts w:ascii="Arial" w:hAnsi="Arial" w:cs="Arial"/>
          <w:sz w:val="22"/>
          <w:szCs w:val="22"/>
        </w:rPr>
        <w:t>.</w:t>
      </w:r>
      <w:r w:rsidR="00797E6D" w:rsidRPr="007E16E7">
        <w:rPr>
          <w:rFonts w:ascii="Arial" w:hAnsi="Arial" w:cs="Arial"/>
          <w:sz w:val="22"/>
          <w:szCs w:val="22"/>
        </w:rPr>
        <w:t>2096</w:t>
      </w:r>
      <w:r w:rsidRPr="007E16E7">
        <w:rPr>
          <w:rFonts w:ascii="Arial" w:hAnsi="Arial" w:cs="Arial"/>
          <w:sz w:val="22"/>
          <w:szCs w:val="22"/>
        </w:rPr>
        <w:t>)</w:t>
      </w:r>
    </w:p>
    <w:p w:rsidR="00E03860" w:rsidRPr="007E16E7" w:rsidRDefault="00E03860" w:rsidP="007E16E7">
      <w:pPr>
        <w:spacing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16E7">
        <w:rPr>
          <w:rFonts w:ascii="Arial" w:hAnsi="Arial" w:cs="Arial"/>
          <w:b/>
          <w:sz w:val="28"/>
          <w:szCs w:val="28"/>
        </w:rPr>
        <w:t>WOJEWODA MAŁOPOLSKI</w:t>
      </w:r>
    </w:p>
    <w:p w:rsidR="00522A5F" w:rsidRPr="00FA6574" w:rsidRDefault="00522A5F" w:rsidP="00522A5F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7E16E7">
        <w:rPr>
          <w:rFonts w:ascii="Arial" w:hAnsi="Arial" w:cs="Arial"/>
          <w:sz w:val="22"/>
          <w:szCs w:val="22"/>
        </w:rPr>
        <w:t>Z</w:t>
      </w:r>
      <w:r w:rsidR="00E03860" w:rsidRPr="007E16E7">
        <w:rPr>
          <w:rFonts w:ascii="Arial" w:hAnsi="Arial" w:cs="Arial"/>
          <w:sz w:val="22"/>
          <w:szCs w:val="22"/>
        </w:rPr>
        <w:t>awiadamia</w:t>
      </w:r>
      <w:r>
        <w:rPr>
          <w:rFonts w:ascii="Arial" w:hAnsi="Arial" w:cs="Arial"/>
          <w:sz w:val="22"/>
          <w:szCs w:val="22"/>
        </w:rPr>
        <w:t xml:space="preserve"> strony postępowania o wydaniu </w:t>
      </w:r>
      <w:r w:rsidR="00FA6574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kwietnia 2019 r. decyzji </w:t>
      </w:r>
      <w:r w:rsidR="00FA657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/L/2019 </w:t>
      </w:r>
      <w:r w:rsidRPr="00522A5F">
        <w:rPr>
          <w:rFonts w:ascii="Arial" w:hAnsi="Arial" w:cs="Arial"/>
          <w:sz w:val="22"/>
          <w:szCs w:val="22"/>
        </w:rPr>
        <w:t>o ustaleniu lokalizacji inwestycji celu publicznego</w:t>
      </w:r>
      <w:r w:rsidRPr="00522A5F">
        <w:rPr>
          <w:rFonts w:ascii="Arial" w:hAnsi="Arial" w:cs="Arial"/>
          <w:b/>
          <w:sz w:val="22"/>
          <w:szCs w:val="22"/>
        </w:rPr>
        <w:t xml:space="preserve"> (znak sprawy: WI-IV.746.1.</w:t>
      </w:r>
      <w:r w:rsidR="00FA6574">
        <w:rPr>
          <w:rFonts w:ascii="Arial" w:hAnsi="Arial" w:cs="Arial"/>
          <w:b/>
          <w:sz w:val="22"/>
          <w:szCs w:val="22"/>
        </w:rPr>
        <w:t>11</w:t>
      </w:r>
      <w:r w:rsidRPr="00522A5F">
        <w:rPr>
          <w:rFonts w:ascii="Arial" w:hAnsi="Arial" w:cs="Arial"/>
          <w:b/>
          <w:sz w:val="22"/>
          <w:szCs w:val="22"/>
        </w:rPr>
        <w:t>.2019), dla inwestycji pn.:</w:t>
      </w:r>
      <w:r w:rsidRPr="00522A5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A6574" w:rsidRPr="00FA6574">
        <w:rPr>
          <w:rFonts w:ascii="Arial" w:hAnsi="Arial"/>
          <w:b/>
          <w:i/>
          <w:iCs/>
          <w:sz w:val="22"/>
          <w:lang w:eastAsia="en-US"/>
        </w:rPr>
        <w:t>Budowa wagi statycznej kolejowo-samochodowej na torze nr 2, budowa kontenera do obsługi wagi wraz z infrastrukturą techniczną, w tym instalacji zewnętrznej elektroenergetycznej zasilającej, sterowniczej i sygnalizacyjnej; oraz utwardzeniem fragmentów torów dojazdowych do wagi/rampy, na działkach nr 314/5, 314/10, obr. 0016 Ratajów, j. ewid. Słomniki</w:t>
      </w:r>
      <w:r w:rsidR="00B81B2D" w:rsidRPr="005845E7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, </w:t>
      </w:r>
      <w:r w:rsidRPr="005845E7">
        <w:rPr>
          <w:rFonts w:ascii="Arial" w:hAnsi="Arial" w:cs="Arial"/>
          <w:sz w:val="22"/>
          <w:szCs w:val="22"/>
        </w:rPr>
        <w:t>na wniosek złożony</w:t>
      </w:r>
      <w:r w:rsidRPr="005845E7">
        <w:rPr>
          <w:rFonts w:ascii="Arial" w:hAnsi="Arial" w:cs="Arial"/>
          <w:b/>
          <w:sz w:val="22"/>
          <w:szCs w:val="22"/>
        </w:rPr>
        <w:t xml:space="preserve"> </w:t>
      </w:r>
      <w:r w:rsidR="00FA6574">
        <w:rPr>
          <w:rFonts w:ascii="Arial" w:hAnsi="Arial" w:cs="Arial"/>
          <w:bCs/>
          <w:iCs/>
          <w:sz w:val="22"/>
          <w:szCs w:val="22"/>
        </w:rPr>
        <w:t>12 lutego</w:t>
      </w:r>
      <w:r w:rsidR="00B81B2D" w:rsidRPr="005845E7">
        <w:rPr>
          <w:rFonts w:ascii="Arial" w:hAnsi="Arial" w:cs="Arial"/>
          <w:bCs/>
          <w:iCs/>
          <w:sz w:val="22"/>
          <w:szCs w:val="22"/>
        </w:rPr>
        <w:t xml:space="preserve"> 2019</w:t>
      </w:r>
      <w:r w:rsidRPr="005845E7">
        <w:rPr>
          <w:rFonts w:ascii="Arial" w:hAnsi="Arial" w:cs="Arial"/>
          <w:bCs/>
          <w:iCs/>
          <w:sz w:val="22"/>
          <w:szCs w:val="22"/>
        </w:rPr>
        <w:t xml:space="preserve"> r.</w:t>
      </w:r>
      <w:r w:rsidRPr="005845E7">
        <w:rPr>
          <w:rFonts w:ascii="Arial" w:hAnsi="Arial" w:cs="Arial"/>
          <w:sz w:val="22"/>
          <w:szCs w:val="22"/>
        </w:rPr>
        <w:t xml:space="preserve"> przez </w:t>
      </w:r>
      <w:r w:rsidRPr="00FA6574">
        <w:rPr>
          <w:rFonts w:ascii="Arial" w:hAnsi="Arial" w:cs="Arial"/>
          <w:sz w:val="22"/>
          <w:szCs w:val="22"/>
        </w:rPr>
        <w:t xml:space="preserve">inwestora: </w:t>
      </w:r>
      <w:r w:rsidR="00FA6574" w:rsidRPr="00FA6574">
        <w:rPr>
          <w:rFonts w:ascii="Arial" w:hAnsi="Arial" w:cs="Arial"/>
          <w:sz w:val="22"/>
          <w:szCs w:val="22"/>
        </w:rPr>
        <w:t>Rejonowy Zarząd Infrastruktury w Krakowie, (ul. Mogilska 85, 30-901 Kraków), którego reprezentuje: Pan Jarosław Szaturski</w:t>
      </w:r>
      <w:r w:rsidR="005845E7" w:rsidRPr="00FA6574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522A5F" w:rsidRPr="00FA6574" w:rsidRDefault="00522A5F" w:rsidP="007E16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>Zainteresowane strony lub ich pełnomocnicy, legitymujący się pełnomocnictwem sporządzonym zgodnie z art. 32 i 33 Kodeksu postępowania administracyjnego, mogą zapoznać się z ww. decyzją (powołując się na znak sprawy: WI-IV.746.1.</w:t>
      </w:r>
      <w:r w:rsidR="00FA6574">
        <w:rPr>
          <w:rFonts w:ascii="Arial" w:hAnsi="Arial" w:cs="Arial"/>
          <w:sz w:val="22"/>
          <w:szCs w:val="22"/>
        </w:rPr>
        <w:t>11</w:t>
      </w:r>
      <w:r w:rsidRPr="005845E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5845E7">
        <w:rPr>
          <w:rFonts w:ascii="Arial" w:hAnsi="Arial" w:cs="Arial"/>
          <w:sz w:val="22"/>
          <w:szCs w:val="22"/>
        </w:rPr>
        <w:t xml:space="preserve">) w Wydziale Infrastruktury Małopolskiego Urzędu Wojewódzkiego w Krakowie, pokój 19, ul. Basztowa 22. </w:t>
      </w:r>
    </w:p>
    <w:p w:rsid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45E7">
        <w:rPr>
          <w:rFonts w:ascii="Arial" w:hAnsi="Arial" w:cs="Arial"/>
          <w:b/>
          <w:sz w:val="22"/>
          <w:szCs w:val="22"/>
        </w:rPr>
        <w:t>Od niniejszej decyzji służy stronom prawo wniesienia odwołania do Ministra Inwestycji i Rozwoju w terminie 14 dni od dnia jej doręczenia. Odwołanie należy składać za pośrednictwem organu wydającego decyzję, tj. Wojewody Małopolskiego (na adres: ul.</w:t>
      </w:r>
      <w:r>
        <w:rPr>
          <w:rFonts w:ascii="Arial" w:hAnsi="Arial" w:cs="Arial"/>
          <w:b/>
          <w:sz w:val="22"/>
          <w:szCs w:val="22"/>
        </w:rPr>
        <w:t> </w:t>
      </w:r>
      <w:r w:rsidRPr="005845E7">
        <w:rPr>
          <w:rFonts w:ascii="Arial" w:hAnsi="Arial" w:cs="Arial"/>
          <w:b/>
          <w:sz w:val="22"/>
          <w:szCs w:val="22"/>
        </w:rPr>
        <w:t>Basztowa 22, 31-156 Kraków).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Zgodnie z art. 53 ust. 6 ustawy </w:t>
      </w:r>
      <w:r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Pr="005845E7">
        <w:rPr>
          <w:rFonts w:ascii="Arial" w:hAnsi="Arial" w:cs="Arial"/>
          <w:sz w:val="22"/>
          <w:szCs w:val="22"/>
        </w:rPr>
        <w:t xml:space="preserve">, odwołanie od decyzji o ustaleniu lokalizacji inwestycji celu publicznego powinno zawierać zarzuty odnoszące się do decyzji, określać istotę i zakres żądania będącego przedmiotem odwołania oraz wskazywać dowody uzasadniające to żądanie. 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 </w:t>
      </w:r>
    </w:p>
    <w:p w:rsidR="00CF5F25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 xml:space="preserve">Zgodnie z art. 49 </w:t>
      </w:r>
      <w:r w:rsidRPr="00CF5F25">
        <w:rPr>
          <w:rFonts w:ascii="Arial" w:hAnsi="Arial" w:cs="Arial"/>
          <w:i/>
          <w:sz w:val="22"/>
          <w:szCs w:val="22"/>
        </w:rPr>
        <w:t>Kodeksu postępowania administracyjnego</w:t>
      </w:r>
      <w:r w:rsidRPr="005845E7">
        <w:rPr>
          <w:rFonts w:ascii="Arial" w:hAnsi="Arial" w:cs="Arial"/>
          <w:sz w:val="22"/>
          <w:szCs w:val="22"/>
        </w:rPr>
        <w:t xml:space="preserve"> – w przypadku zawiadomienia przez obwieszczenie - doręczenie uważa się za dokonane po upływie czternastu dni od dnia publicznego ogłoszenia.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5E7">
        <w:rPr>
          <w:rFonts w:ascii="Arial" w:hAnsi="Arial" w:cs="Arial"/>
          <w:sz w:val="22"/>
          <w:szCs w:val="22"/>
        </w:rPr>
        <w:t>Obwieszczenie podlega publikacji:</w:t>
      </w:r>
    </w:p>
    <w:p w:rsidR="005845E7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845E7" w:rsidRPr="005845E7">
        <w:rPr>
          <w:rFonts w:ascii="Arial" w:hAnsi="Arial" w:cs="Arial"/>
          <w:sz w:val="22"/>
          <w:szCs w:val="22"/>
        </w:rPr>
        <w:t>na tablicy ogłoszeń oraz na stronie internetowej Małopolskiego Urzędu Wojewódzkiego w</w:t>
      </w:r>
      <w:r w:rsidR="00F448DD">
        <w:rPr>
          <w:rFonts w:ascii="Arial" w:hAnsi="Arial" w:cs="Arial"/>
          <w:sz w:val="22"/>
          <w:szCs w:val="22"/>
        </w:rPr>
        <w:t> </w:t>
      </w:r>
      <w:r w:rsidR="005845E7" w:rsidRPr="005845E7">
        <w:rPr>
          <w:rFonts w:ascii="Arial" w:hAnsi="Arial" w:cs="Arial"/>
          <w:sz w:val="22"/>
          <w:szCs w:val="22"/>
        </w:rPr>
        <w:t xml:space="preserve">Krakowie (art. 53 ust. 1 ustawy </w:t>
      </w:r>
      <w:r w:rsidR="005845E7"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="005845E7" w:rsidRPr="005845E7">
        <w:rPr>
          <w:rFonts w:ascii="Arial" w:hAnsi="Arial" w:cs="Arial"/>
          <w:sz w:val="22"/>
          <w:szCs w:val="22"/>
        </w:rPr>
        <w:t>);</w:t>
      </w:r>
    </w:p>
    <w:p w:rsidR="005845E7" w:rsidRPr="005845E7" w:rsidRDefault="00CF5F25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845E7" w:rsidRPr="005845E7">
        <w:rPr>
          <w:rFonts w:ascii="Arial" w:hAnsi="Arial" w:cs="Arial"/>
          <w:sz w:val="22"/>
          <w:szCs w:val="22"/>
        </w:rPr>
        <w:t xml:space="preserve">na tablicy ogłoszeń oraz na stronie internetowej Urzędu </w:t>
      </w:r>
      <w:r w:rsidR="00AD1B45">
        <w:rPr>
          <w:rFonts w:ascii="Arial" w:hAnsi="Arial" w:cs="Arial"/>
          <w:sz w:val="22"/>
          <w:szCs w:val="22"/>
        </w:rPr>
        <w:t>Miejskiego w Słomnikach</w:t>
      </w:r>
      <w:r w:rsidR="005845E7" w:rsidRPr="005845E7">
        <w:rPr>
          <w:rFonts w:ascii="Arial" w:hAnsi="Arial" w:cs="Arial"/>
          <w:sz w:val="22"/>
          <w:szCs w:val="22"/>
        </w:rPr>
        <w:t xml:space="preserve"> (art. 53 ust. 1 ustawy </w:t>
      </w:r>
      <w:r w:rsidR="005845E7" w:rsidRPr="00CF5F25">
        <w:rPr>
          <w:rFonts w:ascii="Arial" w:hAnsi="Arial" w:cs="Arial"/>
          <w:i/>
          <w:sz w:val="22"/>
          <w:szCs w:val="22"/>
        </w:rPr>
        <w:t>o planowaniu i zagospodarowaniu przestrzennym</w:t>
      </w:r>
      <w:r w:rsidR="005845E7" w:rsidRPr="005845E7">
        <w:rPr>
          <w:rFonts w:ascii="Arial" w:hAnsi="Arial" w:cs="Arial"/>
          <w:sz w:val="22"/>
          <w:szCs w:val="22"/>
        </w:rPr>
        <w:t>).</w:t>
      </w:r>
    </w:p>
    <w:p w:rsidR="005845E7" w:rsidRPr="005845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Ponadto, na podstawie ustawy </w:t>
      </w:r>
      <w:r w:rsidRPr="00CF5F25">
        <w:rPr>
          <w:rFonts w:ascii="Arial" w:hAnsi="Arial" w:cs="Arial"/>
          <w:i/>
          <w:sz w:val="20"/>
          <w:szCs w:val="20"/>
        </w:rPr>
        <w:t>Kodeks postępowania administracyjnego</w:t>
      </w:r>
      <w:r w:rsidRPr="00CF5F25">
        <w:rPr>
          <w:rFonts w:ascii="Arial" w:hAnsi="Arial" w:cs="Arial"/>
          <w:sz w:val="20"/>
          <w:szCs w:val="20"/>
        </w:rPr>
        <w:t xml:space="preserve"> (zwanej dalej Kpa), informuje się, że: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Strona może działać przez pełnomocnika (art. 32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Pełnomocnikiem strony może być osoba fizyczna posiadająca zdolność do czynności prawnych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33 § 1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Pełnomocnictwo powinno być udzielone na piśmie, w formie dokumentu elektronicznego lub zgłoszone do protokołu (art. 33 § 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Pełnomocnictwo w formie dokumentu elektronicznego powinno być opatrzone kwalifikowanym podpisem elektronicznym albo podpisem potwierdzonym profilem zaufanym ePUAP (art. 33 § 2a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Pełnomocnik dołącza do akt oryginał lub urzędowo poświadczony odpis pełnomocnictwa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33 § 3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Jeżeli odpis pełnomocnictwa lub odpisy innych dokumentów wykazujących umocowanie zostały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sporządzone w formie dokumentu elektronicznego, ich uwierzytelnienia dokonuje się, opatrując odpisy kwalifikowanym podpisem elektronicznym albo podpisem potwierdzonym profilem zaufanym ePUAP (art. 33 § 3a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Pisma doręcza się stronie, a gdy strona działa przez przedstawiciela - temu przedstawicielowi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40 § 1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Jeżeli strona ustanowiła pełnomocnika, pisma doręcza się pełnomocnikowi. Jeżeli ustanowiono kilku pełnomocników, doręcza się pisma tylko jednemu pełnomocnikowi. Strona może wskazać takiego pełnomocnika (art. 40 § 2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 (art. 40 § 4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- W razie niewskazania pełnomocnika do doręczeń, przeznaczone dla tej strony pisma pozostawia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się w aktach sprawy ze skutkiem doręczenia (art. 40 § 5 Kpa),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 xml:space="preserve">- W toku postępowania strony oraz ich przedstawiciele i pełnomocnicy mają obowiązek zawiadomić organ administracji publicznej o każdej zmianie swojego adresu, w tym adresu elektronicznego </w:t>
      </w:r>
    </w:p>
    <w:p w:rsidR="005845E7" w:rsidRPr="00CF5F25" w:rsidRDefault="005845E7" w:rsidP="005845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5F25">
        <w:rPr>
          <w:rFonts w:ascii="Arial" w:hAnsi="Arial" w:cs="Arial"/>
          <w:sz w:val="20"/>
          <w:szCs w:val="20"/>
        </w:rPr>
        <w:t>(art. 41 § 1 Kpa),</w:t>
      </w:r>
    </w:p>
    <w:p w:rsidR="003D091C" w:rsidRPr="007E16E7" w:rsidRDefault="005845E7" w:rsidP="00584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5F25">
        <w:rPr>
          <w:rFonts w:ascii="Arial" w:hAnsi="Arial" w:cs="Arial"/>
          <w:sz w:val="20"/>
          <w:szCs w:val="20"/>
        </w:rPr>
        <w:t>- W razie zaniedbania ww. obowiązku doręczenie pisma pod dotychczasowym adresem ma skutek prawny (art. 41 § 2 Kpa).</w:t>
      </w:r>
    </w:p>
    <w:sectPr w:rsidR="003D091C" w:rsidRPr="007E16E7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3295"/>
    <w:rsid w:val="00026B7A"/>
    <w:rsid w:val="00033BC5"/>
    <w:rsid w:val="00033E1A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094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169DF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256FD"/>
    <w:rsid w:val="0023091C"/>
    <w:rsid w:val="00233E9F"/>
    <w:rsid w:val="002373C8"/>
    <w:rsid w:val="002505B3"/>
    <w:rsid w:val="002523AD"/>
    <w:rsid w:val="00253798"/>
    <w:rsid w:val="002539C7"/>
    <w:rsid w:val="002559DA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97166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38A7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0DA1"/>
    <w:rsid w:val="00491CF6"/>
    <w:rsid w:val="004A1984"/>
    <w:rsid w:val="004A2C8F"/>
    <w:rsid w:val="004A4515"/>
    <w:rsid w:val="004B5A0D"/>
    <w:rsid w:val="004C0387"/>
    <w:rsid w:val="004C5BC3"/>
    <w:rsid w:val="004D0DB5"/>
    <w:rsid w:val="004D16A2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A5F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845E7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5F6FCB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7BB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97E6D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16E7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0607B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1B45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1B2D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66D4B"/>
    <w:rsid w:val="00C71923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CF5F25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3D4B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69DE"/>
    <w:rsid w:val="00EB7261"/>
    <w:rsid w:val="00EC673C"/>
    <w:rsid w:val="00ED0B9A"/>
    <w:rsid w:val="00ED2B13"/>
    <w:rsid w:val="00ED33FE"/>
    <w:rsid w:val="00ED5EC8"/>
    <w:rsid w:val="00ED66D2"/>
    <w:rsid w:val="00EE3696"/>
    <w:rsid w:val="00EE6459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905"/>
    <w:rsid w:val="00F22C8E"/>
    <w:rsid w:val="00F27CBC"/>
    <w:rsid w:val="00F3092E"/>
    <w:rsid w:val="00F30B80"/>
    <w:rsid w:val="00F3223E"/>
    <w:rsid w:val="00F32E05"/>
    <w:rsid w:val="00F36D5A"/>
    <w:rsid w:val="00F448DD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A6574"/>
    <w:rsid w:val="00FC4860"/>
    <w:rsid w:val="00FC5A6E"/>
    <w:rsid w:val="00FC7B15"/>
    <w:rsid w:val="00FD0240"/>
    <w:rsid w:val="00FE4F2D"/>
    <w:rsid w:val="00FE635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Karolina Starek</cp:lastModifiedBy>
  <cp:revision>2</cp:revision>
  <cp:lastPrinted>2016-10-13T07:31:00Z</cp:lastPrinted>
  <dcterms:created xsi:type="dcterms:W3CDTF">2019-04-29T12:15:00Z</dcterms:created>
  <dcterms:modified xsi:type="dcterms:W3CDTF">2019-04-29T12:15:00Z</dcterms:modified>
</cp:coreProperties>
</file>